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8" w:afterLines="70" w:line="340" w:lineRule="exact"/>
        <w:ind w:left="1261" w:hanging="1261"/>
        <w:rPr>
          <w:rFonts w:ascii="黑体" w:hAnsi="黑体" w:eastAsia="黑体"/>
          <w:spacing w:val="-3"/>
          <w:sz w:val="32"/>
          <w:szCs w:val="32"/>
        </w:rPr>
      </w:pPr>
    </w:p>
    <w:p>
      <w:pPr>
        <w:spacing w:after="218" w:afterLines="70" w:line="340" w:lineRule="exact"/>
        <w:ind w:left="1261" w:hanging="1261"/>
        <w:rPr>
          <w:rFonts w:ascii="黑体" w:hAnsi="黑体" w:eastAsia="黑体"/>
          <w:spacing w:val="-3"/>
          <w:sz w:val="32"/>
          <w:szCs w:val="32"/>
        </w:rPr>
      </w:pPr>
    </w:p>
    <w:p>
      <w:pPr>
        <w:spacing w:after="218" w:afterLines="70" w:line="340" w:lineRule="exact"/>
        <w:ind w:left="1261" w:hanging="1261"/>
        <w:rPr>
          <w:rFonts w:ascii="黑体" w:hAnsi="黑体" w:eastAsia="黑体"/>
          <w:spacing w:val="-3"/>
          <w:sz w:val="32"/>
          <w:szCs w:val="32"/>
        </w:rPr>
      </w:pPr>
    </w:p>
    <w:p>
      <w:pPr>
        <w:snapToGrid w:val="0"/>
        <w:spacing w:after="811" w:afterLines="260" w:line="1160" w:lineRule="exact"/>
        <w:ind w:left="1908" w:hanging="1908"/>
        <w:rPr>
          <w:rFonts w:ascii="方正小标宋简体" w:hAnsi="仿宋" w:eastAsia="方正小标宋简体"/>
          <w:color w:val="E60000"/>
          <w:w w:val="60"/>
          <w:sz w:val="108"/>
          <w:szCs w:val="108"/>
        </w:rPr>
      </w:pPr>
      <w:r>
        <w:rPr>
          <w:rFonts w:hint="eastAsia" w:ascii="方正小标宋简体" w:hAnsi="仿宋" w:eastAsia="方正小标宋简体"/>
          <w:color w:val="E60000"/>
          <w:w w:val="42"/>
          <w:sz w:val="112"/>
          <w:szCs w:val="112"/>
        </w:rPr>
        <w:t>中共泰安市制造业联盟（协会）委员会文件</w:t>
      </w:r>
    </w:p>
    <w:p>
      <w:pPr>
        <w:jc w:val="center"/>
        <w:rPr>
          <w:rFonts w:ascii="仿宋_GB2312" w:hAnsi="仿宋" w:eastAsia="仿宋_GB2312"/>
          <w:spacing w:val="-3"/>
          <w:sz w:val="36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0"/>
          <w:shd w:val="clear" w:color="auto" w:fill="FFFFFF"/>
        </w:rPr>
        <w:t>泰制造业联盟党发〔2024〕</w:t>
      </w:r>
      <w:r>
        <w:rPr>
          <w:rFonts w:hint="eastAsia" w:ascii="仿宋_GB2312" w:hAnsi="仿宋_GB2312" w:eastAsia="仿宋_GB2312" w:cs="仿宋_GB2312"/>
          <w:color w:val="000000"/>
          <w:sz w:val="32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0"/>
          <w:shd w:val="clear" w:color="auto" w:fill="FFFFFF"/>
        </w:rPr>
        <w:t>号</w:t>
      </w:r>
    </w:p>
    <w:p>
      <w:pPr>
        <w:spacing w:before="1123" w:beforeLines="36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方正小标宋简体" w:hAnsi="仿宋" w:eastAsia="方正小标宋简体"/>
          <w:spacing w:val="-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65405</wp:posOffset>
                </wp:positionV>
                <wp:extent cx="5615940" cy="0"/>
                <wp:effectExtent l="0" t="9525" r="381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5.15pt;height:0pt;width:442.2pt;z-index:251659264;mso-width-relative:page;mso-height-relative:page;" filled="f" stroked="t" coordsize="21600,21600" o:gfxdata="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zyz10QAA&#10;AAYBAAAPAAAAAAAAAAEAIAAAACIAAABkcnMvZG93bnJldi54bWxQSwECFAAUAAAACACHTuJAXeC+&#10;l+wBAADAAwAADgAAAAAAAAABACAAAAAgAQAAZHJzL2Uyb0RvYy54bWxQSwUGAAAAAAYABgBZAQAA&#10;fgUAAAAA&#10;">
                <v:fill on="f" focussize="0,0"/>
                <v:stroke weight="1.5pt" color="#E6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关于公布泰安市制造业各服务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专业委员会（联盟）组成人员名单的通知</w:t>
      </w:r>
      <w:bookmarkStart w:id="0" w:name="_GoBack"/>
      <w:bookmarkEnd w:id="0"/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泰安市制造业各服务专业委员会（联盟）组成人员名单</w:t>
      </w:r>
      <w:r>
        <w:rPr>
          <w:rFonts w:ascii="仿宋_GB2312" w:hAnsi="仿宋_GB2312" w:eastAsia="仿宋_GB2312" w:cs="仿宋_GB2312"/>
          <w:sz w:val="32"/>
          <w:szCs w:val="32"/>
        </w:rPr>
        <w:t>已经泰安市制造业联盟（协会）理事长会第三次会议和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制造业联盟</w:t>
      </w:r>
      <w:r>
        <w:rPr>
          <w:rFonts w:ascii="仿宋_GB2312" w:hAnsi="仿宋_GB2312" w:eastAsia="仿宋_GB2312" w:cs="仿宋_GB2312"/>
          <w:sz w:val="32"/>
          <w:szCs w:val="32"/>
        </w:rPr>
        <w:t>（协会）党委第三次党委（扩大）会议研究同意，现予以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公布。希望各会员单位积极履职尽责，发挥好服务作用，为助推制造业高质量发展贡献力量。</w:t>
      </w:r>
    </w:p>
    <w:p>
      <w:pPr>
        <w:snapToGrid w:val="0"/>
        <w:spacing w:line="52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1.泰安市制造业科技创新服务专业委员会组成人员名单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50" w:firstLineChars="471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2.泰安市制造业数字化服务专业委员会组成人员名单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50" w:firstLineChars="47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泰安市制造业法律服务专业委员会（联盟）组成人员名单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50" w:firstLineChars="471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</w:rPr>
        <w:t>泰安市制造业金融服务专业委员会（联盟）组成人员名单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50" w:firstLineChars="471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5.泰安市制造业信息防护能力建设服务专业委员会（联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58" w:firstLineChars="571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盟）组成人员名单</w:t>
      </w:r>
    </w:p>
    <w:p>
      <w:pPr>
        <w:snapToGrid w:val="0"/>
        <w:spacing w:line="5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中共泰安市制造业联盟（协会）委员会</w:t>
      </w:r>
    </w:p>
    <w:p>
      <w:pPr>
        <w:pStyle w:val="10"/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附件1</w:t>
      </w:r>
    </w:p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泰安市制造业科技创新服务专业委员会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组成人员</w:t>
      </w:r>
      <w:r>
        <w:rPr>
          <w:rFonts w:ascii="Times New Roman" w:hAnsi="Times New Roman" w:eastAsia="方正小标宋简体" w:cs="Times New Roman"/>
          <w:sz w:val="44"/>
          <w:szCs w:val="36"/>
        </w:rPr>
        <w:t>名单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>
      <w:pPr>
        <w:pStyle w:val="13"/>
        <w:numPr>
          <w:ilvl w:val="0"/>
          <w:numId w:val="1"/>
        </w:numPr>
        <w:spacing w:line="600" w:lineRule="exact"/>
        <w:ind w:left="419" w:hanging="419" w:hangingChars="13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主任委员</w:t>
      </w:r>
    </w:p>
    <w:p>
      <w:pPr>
        <w:spacing w:line="600" w:lineRule="exact"/>
        <w:ind w:left="1322" w:hanging="1321" w:hangingChars="41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毕延洁  泰山智能制造产业研究院党总支书记、院长</w:t>
      </w:r>
    </w:p>
    <w:p>
      <w:pPr>
        <w:spacing w:line="600" w:lineRule="exact"/>
        <w:ind w:left="1323" w:leftChars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泰安市制造业联盟（协会）党委副书记</w:t>
      </w:r>
    </w:p>
    <w:p>
      <w:pPr>
        <w:pStyle w:val="13"/>
        <w:numPr>
          <w:ilvl w:val="0"/>
          <w:numId w:val="1"/>
        </w:numPr>
        <w:spacing w:line="600" w:lineRule="exact"/>
        <w:ind w:left="419" w:hanging="419" w:hangingChars="13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副主任委员（</w:t>
      </w:r>
      <w:r>
        <w:rPr>
          <w:rFonts w:hint="eastAsia" w:ascii="Times New Roman" w:hAnsi="Times New Roman" w:eastAsia="黑体" w:cs="Times New Roman"/>
          <w:sz w:val="32"/>
          <w:szCs w:val="32"/>
        </w:rPr>
        <w:t>8</w:t>
      </w:r>
      <w:r>
        <w:rPr>
          <w:rFonts w:ascii="Times New Roman" w:hAnsi="Times New Roman" w:eastAsia="黑体" w:cs="Times New Roman"/>
          <w:sz w:val="32"/>
          <w:szCs w:val="32"/>
        </w:rPr>
        <w:t>人）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凌  飞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泰安</w:t>
      </w:r>
      <w:r>
        <w:rPr>
          <w:rFonts w:ascii="Times New Roman" w:hAnsi="Times New Roman" w:eastAsia="仿宋_GB2312" w:cs="Times New Roman"/>
          <w:sz w:val="32"/>
          <w:szCs w:val="32"/>
        </w:rPr>
        <w:t>市科技局高新科负责人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王永军  山东农业大学社会合作与成果转化处处长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刘相明  山东科技大学(泰安校区)教科部副主任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张继国  山东第一医科大学(泰安校区)科研部部长</w:t>
      </w:r>
    </w:p>
    <w:p>
      <w:pPr>
        <w:widowControl/>
        <w:autoSpaceDN w:val="0"/>
        <w:snapToGrid w:val="0"/>
        <w:spacing w:line="540" w:lineRule="exact"/>
        <w:ind w:left="1386" w:hanging="1385" w:hangingChars="433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冯  斌  泰山学院</w:t>
      </w:r>
      <w:r>
        <w:rPr>
          <w:rFonts w:hint="eastAsia" w:ascii="仿宋_GB2312" w:eastAsia="仿宋_GB2312" w:cs="Times New Roman"/>
          <w:snapToGrid w:val="0"/>
          <w:color w:val="000000"/>
          <w:kern w:val="0"/>
          <w:sz w:val="32"/>
          <w:szCs w:val="32"/>
          <w:lang w:bidi="ar"/>
        </w:rPr>
        <w:t>科研处处长、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信息科学技术学院院长</w:t>
      </w:r>
    </w:p>
    <w:p>
      <w:pPr>
        <w:spacing w:line="600" w:lineRule="exact"/>
        <w:ind w:left="1386" w:hanging="1385" w:hangingChars="433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韩孟彬  </w:t>
      </w:r>
      <w:r>
        <w:rPr>
          <w:rFonts w:ascii="仿宋_GB2312" w:hAnsi="Times New Roman" w:eastAsia="仿宋_GB2312" w:cs="Times New Roman"/>
          <w:sz w:val="32"/>
          <w:szCs w:val="32"/>
        </w:rPr>
        <w:t>山东服装职业学院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科研处处长</w:t>
      </w:r>
    </w:p>
    <w:p>
      <w:pPr>
        <w:widowControl/>
        <w:autoSpaceDN w:val="0"/>
        <w:snapToGrid w:val="0"/>
        <w:spacing w:line="540" w:lineRule="exact"/>
        <w:ind w:left="1386" w:hanging="1385" w:hangingChars="433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张向民  泰山护理职业学院招生就业处处长</w:t>
      </w:r>
    </w:p>
    <w:p>
      <w:pPr>
        <w:spacing w:line="600" w:lineRule="exact"/>
        <w:ind w:left="1386" w:hanging="1385" w:hangingChars="433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宋凤环  </w:t>
      </w:r>
      <w:r>
        <w:rPr>
          <w:rFonts w:ascii="仿宋_GB2312" w:hAnsi="Times New Roman" w:eastAsia="仿宋_GB2312" w:cs="Times New Roman"/>
          <w:sz w:val="32"/>
          <w:szCs w:val="32"/>
        </w:rPr>
        <w:t>山东财经大学东方学院</w:t>
      </w:r>
    </w:p>
    <w:p>
      <w:pPr>
        <w:pStyle w:val="13"/>
        <w:numPr>
          <w:ilvl w:val="0"/>
          <w:numId w:val="1"/>
        </w:numPr>
        <w:spacing w:line="600" w:lineRule="exact"/>
        <w:ind w:left="419" w:hanging="419" w:hangingChars="13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委  员（</w:t>
      </w:r>
      <w:r>
        <w:rPr>
          <w:rFonts w:hint="eastAsia" w:ascii="Times New Roman" w:hAnsi="Times New Roman" w:eastAsia="黑体" w:cs="Times New Roman"/>
          <w:sz w:val="32"/>
          <w:szCs w:val="32"/>
        </w:rPr>
        <w:t>13</w:t>
      </w:r>
      <w:r>
        <w:rPr>
          <w:rFonts w:ascii="Times New Roman" w:hAnsi="Times New Roman" w:eastAsia="黑体" w:cs="Times New Roman"/>
          <w:sz w:val="32"/>
          <w:szCs w:val="32"/>
        </w:rPr>
        <w:t>人）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卢新明  山东科技大学教授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、山东蓝光软件有限公司执行董事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赵玉刚  山东理工大学先进制造研究院院长</w:t>
      </w:r>
    </w:p>
    <w:p>
      <w:pPr>
        <w:widowControl/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滕东兴  </w:t>
      </w:r>
      <w:r>
        <w:rPr>
          <w:rFonts w:ascii="Times New Roman" w:hAnsi="Times New Roman" w:eastAsia="仿宋_GB2312" w:cs="Times New Roman"/>
          <w:w w:val="96"/>
          <w:sz w:val="32"/>
          <w:szCs w:val="32"/>
        </w:rPr>
        <w:t>中国科学院软件研究所研究员</w:t>
      </w:r>
      <w:r>
        <w:rPr>
          <w:rFonts w:hint="eastAsia" w:ascii="Times New Roman" w:hAnsi="Times New Roman" w:eastAsia="仿宋_GB2312" w:cs="Times New Roman"/>
          <w:w w:val="96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w w:val="96"/>
          <w:sz w:val="32"/>
          <w:szCs w:val="32"/>
        </w:rPr>
        <w:t>青岛工业软件研究所所长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张国锋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泰山学院信息科学技术学院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</w:t>
      </w:r>
      <w:r>
        <w:rPr>
          <w:rFonts w:ascii="Times New Roman" w:hAnsi="Times New Roman" w:eastAsia="仿宋_GB2312" w:cs="Times New Roman"/>
          <w:sz w:val="32"/>
          <w:szCs w:val="32"/>
        </w:rPr>
        <w:t>院长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宋长青  山东农业大学农业大数据研究中心常务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</w:t>
      </w:r>
      <w:r>
        <w:rPr>
          <w:rFonts w:ascii="Times New Roman" w:hAnsi="Times New Roman" w:eastAsia="仿宋_GB2312" w:cs="Times New Roman"/>
          <w:sz w:val="32"/>
          <w:szCs w:val="32"/>
        </w:rPr>
        <w:t>主任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王晓艳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山东第一医科大学医学信息工程学院院长</w:t>
      </w:r>
    </w:p>
    <w:p>
      <w:pPr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媛  山东科技大学教授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、力博重工科技股份有限公司</w:t>
      </w:r>
      <w:r>
        <w:rPr>
          <w:rFonts w:ascii="Times New Roman" w:hAnsi="Times New Roman" w:eastAsia="仿宋_GB2312" w:cs="Times New Roman"/>
          <w:sz w:val="32"/>
          <w:szCs w:val="32"/>
        </w:rPr>
        <w:t>董事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长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苑  进  山东农业大学机电学院教授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赵海林  沈阳万佳宜康养老服务有限公司董事长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梁训美  山东路德新材料股份有限公司董事长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张树君  山东明佳科技有限公司执行董事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李正训  山东能源集团装备制造（集团）有限公司</w:t>
      </w:r>
    </w:p>
    <w:p>
      <w:pPr>
        <w:spacing w:line="60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智能开采装备研究中心主任</w:t>
      </w:r>
    </w:p>
    <w:p>
      <w:pPr>
        <w:spacing w:line="600" w:lineRule="exact"/>
        <w:rPr>
          <w:rFonts w:ascii="仿宋_GB2312" w:hAnsi="宋体" w:eastAsia="仿宋_GB2312" w:cs="宋体"/>
          <w:color w:val="0D0D0D"/>
          <w:kern w:val="24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沈彦明  泰山玻璃纤维有限公司总经理助理、副总工程师、CIO</w:t>
      </w:r>
    </w:p>
    <w:p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br w:type="page"/>
      </w:r>
    </w:p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泰安市制造业数字化服务专业委员会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组成人员</w:t>
      </w:r>
      <w:r>
        <w:rPr>
          <w:rFonts w:ascii="Times New Roman" w:hAnsi="Times New Roman" w:eastAsia="方正小标宋简体" w:cs="Times New Roman"/>
          <w:sz w:val="44"/>
          <w:szCs w:val="36"/>
        </w:rPr>
        <w:t>名单</w:t>
      </w:r>
    </w:p>
    <w:p>
      <w:pPr>
        <w:spacing w:line="600" w:lineRule="exact"/>
        <w:rPr>
          <w:rFonts w:ascii="Times New Roman" w:hAnsi="Times New Roman" w:eastAsia="黑体" w:cs="Times New Roman"/>
          <w:sz w:val="36"/>
          <w:szCs w:val="36"/>
        </w:rPr>
      </w:pPr>
    </w:p>
    <w:p>
      <w:pPr>
        <w:pStyle w:val="13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一、主任委员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杨  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泰安市泰山新基建投资运营有限公司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</w:t>
      </w:r>
      <w:r>
        <w:rPr>
          <w:rFonts w:ascii="Times New Roman" w:hAnsi="Times New Roman" w:eastAsia="仿宋_GB2312" w:cs="Times New Roman"/>
          <w:sz w:val="32"/>
          <w:szCs w:val="32"/>
        </w:rPr>
        <w:t>经理</w:t>
      </w:r>
    </w:p>
    <w:p>
      <w:pPr>
        <w:pStyle w:val="13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二、副主任委员（</w:t>
      </w:r>
      <w:r>
        <w:rPr>
          <w:rFonts w:hint="eastAsia" w:eastAsia="黑体"/>
          <w:sz w:val="32"/>
          <w:szCs w:val="32"/>
        </w:rPr>
        <w:t>7</w:t>
      </w:r>
      <w:r>
        <w:rPr>
          <w:rFonts w:eastAsia="黑体"/>
          <w:sz w:val="32"/>
          <w:szCs w:val="32"/>
        </w:rPr>
        <w:t>人）</w:t>
      </w:r>
    </w:p>
    <w:p>
      <w:pPr>
        <w:spacing w:line="600" w:lineRule="exact"/>
        <w:ind w:left="1386" w:hanging="1385" w:hangingChars="4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武传涛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山东众志电子有限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公司总经理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瑞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浪潮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软件股份有限公司 </w:t>
      </w:r>
      <w:r>
        <w:rPr>
          <w:rFonts w:ascii="Times New Roman" w:hAnsi="Times New Roman" w:eastAsia="仿宋_GB2312" w:cs="Times New Roman"/>
          <w:sz w:val="32"/>
          <w:szCs w:val="32"/>
        </w:rPr>
        <w:t>泰安负责人</w:t>
      </w:r>
    </w:p>
    <w:p>
      <w:pPr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金  越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华为云计算技术有限公司泰安总经理</w:t>
      </w:r>
    </w:p>
    <w:p>
      <w:pPr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邢  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金蝶软件（中国）有限公司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山东省公司副总经理</w:t>
      </w:r>
    </w:p>
    <w:p>
      <w:pPr>
        <w:spacing w:line="600" w:lineRule="exact"/>
        <w:ind w:left="1600" w:hanging="1600" w:hanging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杨传鑫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中国移动通信集团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山东</w:t>
      </w:r>
      <w:r>
        <w:rPr>
          <w:rFonts w:ascii="Times New Roman" w:hAnsi="Times New Roman" w:eastAsia="仿宋_GB2312" w:cs="Times New Roman"/>
          <w:sz w:val="32"/>
          <w:szCs w:val="32"/>
        </w:rPr>
        <w:t>有限公司泰安分公司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副总经理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张兴东  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中国联合网络通信有限公司泰安市分公司党委委员、副总经理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范德一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中国电信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股份有限公司</w:t>
      </w:r>
      <w:r>
        <w:rPr>
          <w:rFonts w:ascii="Times New Roman" w:hAnsi="Times New Roman" w:eastAsia="仿宋_GB2312" w:cs="Times New Roman"/>
          <w:sz w:val="32"/>
          <w:szCs w:val="32"/>
        </w:rPr>
        <w:t>泰安分公司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党委委员、副总经理</w:t>
      </w:r>
    </w:p>
    <w:p>
      <w:pPr>
        <w:pStyle w:val="13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三、委  员（1</w:t>
      </w:r>
      <w:r>
        <w:rPr>
          <w:rFonts w:hint="eastAsia" w:eastAsia="黑体"/>
          <w:sz w:val="32"/>
          <w:szCs w:val="32"/>
        </w:rPr>
        <w:t>0</w:t>
      </w:r>
      <w:r>
        <w:rPr>
          <w:rFonts w:eastAsia="黑体"/>
          <w:sz w:val="32"/>
          <w:szCs w:val="32"/>
        </w:rPr>
        <w:t>人）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张树君  </w:t>
      </w:r>
      <w:r>
        <w:rPr>
          <w:rFonts w:ascii="Times New Roman" w:hAnsi="Times New Roman" w:eastAsia="仿宋_GB2312" w:cs="Times New Roman"/>
          <w:sz w:val="32"/>
          <w:szCs w:val="32"/>
        </w:rPr>
        <w:t>山东明佳科技有限公司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执行董事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冯承村  </w:t>
      </w:r>
      <w:r>
        <w:rPr>
          <w:rFonts w:ascii="Times New Roman" w:hAnsi="Times New Roman" w:eastAsia="仿宋_GB2312" w:cs="Times New Roman"/>
          <w:sz w:val="32"/>
          <w:szCs w:val="32"/>
        </w:rPr>
        <w:t>智湃泰山数字科技（泰安）有限公司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总经理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李为冬  </w:t>
      </w:r>
      <w:r>
        <w:rPr>
          <w:rFonts w:ascii="Times New Roman" w:hAnsi="Times New Roman" w:eastAsia="仿宋_GB2312" w:cs="Times New Roman"/>
          <w:sz w:val="32"/>
          <w:szCs w:val="32"/>
        </w:rPr>
        <w:t>山东泓江智能设备有限公司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总经理 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杨圣涛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山东海卓智能科技有限公司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总经理 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闫文忠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山东征途信息科技股份有限公司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副总经理 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山东中普网络科技有限公司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副总经理 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刘风杰  </w:t>
      </w:r>
      <w:r>
        <w:rPr>
          <w:rFonts w:ascii="Times New Roman" w:hAnsi="Times New Roman" w:eastAsia="仿宋_GB2312" w:cs="Times New Roman"/>
          <w:sz w:val="32"/>
          <w:szCs w:val="32"/>
        </w:rPr>
        <w:t>泰安东华合创软件有限公司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副总经理 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侯传峰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机智互联（山东）科技有限公司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区域经理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司继超  </w:t>
      </w:r>
      <w:r>
        <w:rPr>
          <w:rFonts w:ascii="Times New Roman" w:hAnsi="Times New Roman" w:eastAsia="仿宋_GB2312" w:cs="Times New Roman"/>
          <w:sz w:val="32"/>
          <w:szCs w:val="32"/>
        </w:rPr>
        <w:t>瞳见科技有限公司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山东大区总经理</w:t>
      </w:r>
    </w:p>
    <w:p>
      <w:pPr>
        <w:widowControl/>
        <w:snapToGrid w:val="0"/>
        <w:spacing w:line="60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谭  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航天信息（山东）科技有限公司泰安分公司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政企事业部总经理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附件3</w:t>
      </w:r>
    </w:p>
    <w:p>
      <w:pPr>
        <w:pStyle w:val="9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9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泰安市制造业法律服务专业委员会（联盟）</w:t>
      </w:r>
    </w:p>
    <w:p>
      <w:pPr>
        <w:pStyle w:val="9"/>
        <w:snapToGrid w:val="0"/>
        <w:jc w:val="center"/>
        <w:rPr>
          <w:rFonts w:ascii="楷体" w:hAnsi="楷体" w:eastAsia="楷体" w:cs="楷体"/>
        </w:rPr>
      </w:pPr>
      <w:r>
        <w:rPr>
          <w:rFonts w:hint="eastAsia" w:ascii="Times New Roman" w:eastAsia="方正小标宋简体" w:cs="Times New Roman"/>
          <w:sz w:val="44"/>
        </w:rPr>
        <w:t>组成人员</w:t>
      </w:r>
      <w:r>
        <w:rPr>
          <w:rFonts w:ascii="Times New Roman" w:eastAsia="方正小标宋简体" w:cs="Times New Roman"/>
          <w:sz w:val="44"/>
        </w:rPr>
        <w:t>名单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一、主任委员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郭桂林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山东泰山蓝天律师事务所主任，市律师协会会长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二、副主任委员（7人）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阚吉峰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山东求新律师事务所主任，市律师协会常务副会长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公文静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山东青未了律师事务所主任，市律师协会副会长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任永强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山东泰山法正律师事务所主任，市律师协会副会长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山东金长虹律师事务所主任，市律师协会副会长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赵志远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山东纵观律师事务所主任，市律师协会副会长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毕俊斌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山东公允律师事务所主任，市律师协会副会长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山东东岳律师事务所主任，市律师协会秘书长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三、委员（31人）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  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山东衡昌律师事务所主任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于学东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山东众成清泰（泰安）律师事务所主任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于晓东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山东拓创律师事务所主任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马训波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山东成顺律师事务所主任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山东泰山蓝天（泰安高新区）律师事务所主任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山东鲁岳律师事务所主任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王立璋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山东宗夫律师事务所主任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山东敏尔信律师事务所主任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  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山东擂鼓石律师事务所主任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朱兆瑞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山东青来律师事务所主任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刘文涛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山东德衡（泰安）律师事务所主任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孙连京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山东圣君怀律师事务所主任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李海波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山东泰润律师事务所主任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李新安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山东舜翔（泰安）律师事务所主任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杨传勇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山东宇慧律师事务所主任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  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山东文康（泰安）律师事务所主任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张传旺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山东锦哲律师事务所主任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张营培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山东圣卓恒律师事务所主任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山东舒志律师事务所副主任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陈汉宝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山东民昊律师事务所主任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赵士林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山东望岳律师事务所主任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赵民山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山东泰诚律师事务所主任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娄立斌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山东敢当律师事务所主任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山东公允（泰安高新区）律师事务所主任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殷西军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山东岱松律师事务所主任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  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山东同畅律师事务所主任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梁光彬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山东盈和盈律师事务所主任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韩永刚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山东瀛众律师事务所主任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焦平春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山东锦春律师事务所主任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薛宝同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山东华林律师事务所主任</w:t>
      </w:r>
    </w:p>
    <w:p>
      <w:pPr>
        <w:adjustRightInd w:val="0"/>
        <w:snapToGrid w:val="0"/>
        <w:spacing w:line="540" w:lineRule="exact"/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魏加耀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山东一山律师事务所主任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附件4</w:t>
      </w:r>
    </w:p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11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11"/>
          <w:sz w:val="44"/>
          <w:szCs w:val="44"/>
        </w:rPr>
        <w:t>泰安市制造业金融服务专业委员会（联盟）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组成人员</w:t>
      </w:r>
      <w:r>
        <w:rPr>
          <w:rFonts w:ascii="Times New Roman" w:hAnsi="Times New Roman" w:eastAsia="方正小标宋简体" w:cs="Times New Roman"/>
          <w:sz w:val="44"/>
          <w:szCs w:val="36"/>
        </w:rPr>
        <w:t>名单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kern w:val="11"/>
          <w:sz w:val="32"/>
          <w:szCs w:val="32"/>
        </w:rPr>
      </w:pPr>
      <w:r>
        <w:rPr>
          <w:rFonts w:ascii="Times New Roman" w:hAnsi="Times New Roman" w:eastAsia="黑体" w:cs="Times New Roman"/>
          <w:kern w:val="11"/>
          <w:sz w:val="32"/>
          <w:szCs w:val="32"/>
        </w:rPr>
        <w:t>一、主任委员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谢  强  泰安银行党委书记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、董事长</w:t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kern w:val="11"/>
          <w:sz w:val="32"/>
          <w:szCs w:val="32"/>
        </w:rPr>
      </w:pPr>
      <w:r>
        <w:rPr>
          <w:rFonts w:ascii="Times New Roman" w:hAnsi="Times New Roman" w:eastAsia="黑体" w:cs="Times New Roman"/>
          <w:kern w:val="11"/>
          <w:sz w:val="32"/>
          <w:szCs w:val="32"/>
        </w:rPr>
        <w:t>二、副主任委员（11人）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孟奎章  农发行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泰安分行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党委书记、行长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章宏学  工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商银行泰安分行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党委书记、行长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田树江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农业银行泰安分行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党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董  艳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中国银行泰安分行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党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李忠斌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建设银行泰安分行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党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刘  峰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交通银行泰安分行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党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李鲁强  </w:t>
      </w:r>
      <w:r>
        <w:rPr>
          <w:rFonts w:hint="eastAsia" w:ascii="仿宋_GB2312" w:hAnsi="仿宋_GB2312" w:eastAsia="仿宋_GB2312" w:cs="仿宋_GB2312"/>
          <w:sz w:val="32"/>
          <w:szCs w:val="32"/>
        </w:rPr>
        <w:t>邮储银行泰安分行党委书记、行长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臧春海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中国人民财产保险泰安市分公司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党委书记、总经理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陈志伟  中泰证券泰安分公司总经理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穆  兵  泰安市融资担保有限公司董事长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徐  宁  泰安高新区汇智民资公司董事长、总经理</w:t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kern w:val="11"/>
          <w:sz w:val="32"/>
          <w:szCs w:val="32"/>
        </w:rPr>
      </w:pPr>
      <w:r>
        <w:rPr>
          <w:rFonts w:ascii="Times New Roman" w:hAnsi="Times New Roman" w:eastAsia="黑体" w:cs="Times New Roman"/>
          <w:kern w:val="11"/>
          <w:sz w:val="32"/>
          <w:szCs w:val="32"/>
        </w:rPr>
        <w:t>三、委员（34人）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许家兴  兴业银行泰安分行行长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权志超  民生银行泰安分行党委书记、行长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魏明礼  浦发银行泰安分行行长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燕东勇  光大银行泰安分行党委书记、行长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林垂士  平安银行泰安分行行长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闫一鸣  恒丰银行泰安分行党总支部书记、行长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郭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永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莱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商银行泰安分行党总支书记、行长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史作燕  济宁银行泰安分行党总支书记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马新华  齐鲁银行泰安分行党委书记、行长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张  强  天津银行泰安分行行长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柳晓军  威海银行泰安分行行长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谭长臻  青岛银行泰安分行行长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赵庆功  泰山农商银行董事长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曹乃国  岱岳农商银行党委书记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亚  民  新泰农商银行党委书记、董事长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李  斌  肥城农商银行董事长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盛雪馨  宁阳农商行董事长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张凌峰  东平农商行党委书记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唐建军  肥城民丰村镇银行董事长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滕欣荣  宁阳沪农商村镇银行董事长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徐  英  东平沪农商村镇银行董事长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李军昌  泰安沪农商村镇银行党支部书记、董事长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杨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培昆  新泰齐丰村镇银行董事长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周  滨  平安财险公司党支部书记、总经理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高  琪  太平洋财险党委书记、总经理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吴红艳  中国人寿财险党委书记、总经理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张继平  中华联合保险党委书记、总经理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刘兆瑞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泰安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弘泽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融资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担保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有限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公司董事长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李  剑  山东信泰融资担保有限公司总经理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李奎东  肥城石横特钢民资公司总经理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王秀萍  泰通小额贷款公司总经理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陈晓博  </w:t>
      </w:r>
      <w:r>
        <w:rPr>
          <w:rFonts w:ascii="Times New Roman" w:hAnsi="Times New Roman" w:eastAsia="仿宋_GB2312" w:cs="Times New Roman"/>
          <w:spacing w:val="-17"/>
          <w:kern w:val="11"/>
          <w:sz w:val="32"/>
          <w:szCs w:val="32"/>
        </w:rPr>
        <w:t>泰安高新区乾邦小额贷款公司董事长、总经理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李建军  </w:t>
      </w:r>
      <w:r>
        <w:rPr>
          <w:rFonts w:ascii="Times New Roman" w:hAnsi="Times New Roman" w:eastAsia="仿宋_GB2312" w:cs="Times New Roman"/>
          <w:spacing w:val="-28"/>
          <w:kern w:val="11"/>
          <w:sz w:val="32"/>
          <w:szCs w:val="32"/>
        </w:rPr>
        <w:t>泰安市国泰金链商业保理有限公司董事长、总经理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pacing w:val="-6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吕昌军  泰</w:t>
      </w:r>
      <w:r>
        <w:rPr>
          <w:rFonts w:ascii="Times New Roman" w:hAnsi="Times New Roman" w:eastAsia="仿宋_GB2312" w:cs="Times New Roman"/>
          <w:spacing w:val="-6"/>
          <w:kern w:val="11"/>
          <w:sz w:val="32"/>
          <w:szCs w:val="32"/>
        </w:rPr>
        <w:t>山融资租赁有限公司党支部书记、董事长</w:t>
      </w:r>
    </w:p>
    <w:p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附件5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泰安市制造业信息防护能力建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设</w:t>
      </w:r>
      <w:r>
        <w:rPr>
          <w:rFonts w:ascii="Times New Roman" w:hAnsi="Times New Roman" w:eastAsia="方正小标宋简体" w:cs="Times New Roman"/>
          <w:sz w:val="44"/>
          <w:szCs w:val="44"/>
        </w:rPr>
        <w:t>服务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专业委员会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（联盟）组成人员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kern w:val="11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kern w:val="11"/>
          <w:sz w:val="32"/>
          <w:szCs w:val="32"/>
        </w:rPr>
      </w:pPr>
      <w:r>
        <w:rPr>
          <w:rFonts w:ascii="Times New Roman" w:hAnsi="Times New Roman" w:eastAsia="黑体" w:cs="Times New Roman"/>
          <w:kern w:val="11"/>
          <w:sz w:val="32"/>
          <w:szCs w:val="32"/>
        </w:rPr>
        <w:t>一、主任委员</w:t>
      </w:r>
    </w:p>
    <w:p>
      <w:pPr>
        <w:spacing w:line="600" w:lineRule="exact"/>
        <w:ind w:left="1280" w:hanging="1280" w:hangingChars="400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袁聿伟  </w:t>
      </w:r>
      <w:r>
        <w:rPr>
          <w:rFonts w:ascii="Times New Roman" w:hAnsi="Times New Roman" w:eastAsia="仿宋_GB2312" w:cs="Times New Roman"/>
          <w:w w:val="96"/>
          <w:kern w:val="11"/>
          <w:sz w:val="32"/>
          <w:szCs w:val="32"/>
        </w:rPr>
        <w:t>泰安电信公司总经理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kern w:val="11"/>
          <w:sz w:val="32"/>
          <w:szCs w:val="32"/>
        </w:rPr>
      </w:pPr>
      <w:r>
        <w:rPr>
          <w:rFonts w:ascii="Times New Roman" w:hAnsi="Times New Roman" w:eastAsia="黑体" w:cs="Times New Roman"/>
          <w:kern w:val="11"/>
          <w:sz w:val="32"/>
          <w:szCs w:val="32"/>
        </w:rPr>
        <w:t>二、副主任委员（3人）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杨传鑫  泰安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移动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公司副总经理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张兴东  泰安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联通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公司副总经理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ascii="Times New Roman" w:hAnsi="Times New Roman" w:eastAsia="仿宋_GB2312" w:cs="Times New Roman"/>
          <w:kern w:val="11"/>
          <w:sz w:val="32"/>
          <w:szCs w:val="32"/>
        </w:rPr>
        <w:t>申嵛峰  泰安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广电网络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>公司副总经理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kern w:val="11"/>
          <w:sz w:val="32"/>
          <w:szCs w:val="32"/>
        </w:rPr>
      </w:pPr>
      <w:r>
        <w:rPr>
          <w:rFonts w:ascii="Times New Roman" w:hAnsi="Times New Roman" w:eastAsia="黑体" w:cs="Times New Roman"/>
          <w:kern w:val="11"/>
          <w:sz w:val="32"/>
          <w:szCs w:val="32"/>
        </w:rPr>
        <w:t>三、委员（1</w:t>
      </w:r>
      <w:r>
        <w:rPr>
          <w:rFonts w:hint="eastAsia" w:ascii="Times New Roman" w:hAnsi="Times New Roman" w:eastAsia="黑体" w:cs="Times New Roman"/>
          <w:kern w:val="11"/>
          <w:sz w:val="32"/>
          <w:szCs w:val="32"/>
        </w:rPr>
        <w:t>6</w:t>
      </w:r>
      <w:r>
        <w:rPr>
          <w:rFonts w:ascii="Times New Roman" w:hAnsi="Times New Roman" w:eastAsia="黑体" w:cs="Times New Roman"/>
          <w:kern w:val="11"/>
          <w:sz w:val="32"/>
          <w:szCs w:val="32"/>
        </w:rPr>
        <w:t>人）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武传涛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山东众志电子有限公司总经理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崔海东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泰山信息科技有限公司总经理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侯传峰  机智互联科技(山东)有限公司总经理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 xml:space="preserve">李泽钰 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深信服科技股份有限公司泰安地区负责人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 xml:space="preserve">常广太 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山东云天安全技术有限公司泰安地区负责人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范德一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中电信数智科技有限公司泰安分公司总经理</w:t>
      </w:r>
    </w:p>
    <w:p>
      <w:pPr>
        <w:spacing w:line="600" w:lineRule="exact"/>
        <w:ind w:left="1309" w:leftChars="14" w:hanging="1280" w:hangingChars="400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董  磊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w w:val="94"/>
          <w:kern w:val="11"/>
          <w:sz w:val="32"/>
          <w:szCs w:val="32"/>
        </w:rPr>
        <w:t>中电信数智科技有限公司山东分公司安服事业部副总经理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王保柱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北京辰安科技股份有限公司泰安地区负责人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陈东升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山东天易诺网络科技有限公司总经理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窦洪恩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山东鲁亚信息技术有限公司总经理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李文宗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聚通云（泰安）数字科技有限公司总经理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刘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芳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山东宏盛项目管理咨询有限责任公司总经理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袁洪涛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山东中欧信息科技有限公司总经理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谭涌泉</w:t>
      </w:r>
      <w:r>
        <w:rPr>
          <w:rFonts w:ascii="Times New Roman" w:hAnsi="Times New Roman" w:eastAsia="仿宋_GB2312" w:cs="Times New Roman"/>
          <w:kern w:val="11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山东未来智制科技有限公司总经理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刘  斌  山东东艺数字科技有限公司技术总监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kern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1"/>
          <w:sz w:val="32"/>
          <w:szCs w:val="32"/>
        </w:rPr>
        <w:t>冯  刚  山东信息服务发展有限公司泰安分公司总经理</w:t>
      </w:r>
    </w:p>
    <w:p>
      <w:pPr>
        <w:wordWrap w:val="0"/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 w:cs="宋体"/>
          <w:color w:val="0D0D0D"/>
          <w:kern w:val="24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1280" w:right="0" w:hanging="1280" w:hangingChars="4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234" w:beforeLines="75" w:beforeAutospacing="0" w:after="0" w:afterAutospacing="0"/>
        <w:ind w:left="0" w:right="0" w:firstLine="105" w:firstLineChars="5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152400</wp:posOffset>
                </wp:positionV>
                <wp:extent cx="5623560" cy="0"/>
                <wp:effectExtent l="0" t="9525" r="15240" b="9525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0.5pt;margin-top:12pt;height:0pt;width:442.8pt;z-index:251661312;mso-width-relative:page;mso-height-relative:page;" filled="f" stroked="t" coordsize="21600,21600" o:gfxdata="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PDtA7UAAAACAEAAA8AAAAAAAAAAQAgAAAAIgAAAGRycy9kb3ducmV2LnhtbFBLAQIUABQA&#10;AAAIAIdO4kDhqcbE9AEAAOQDAAAOAAAAAAAAAAEAIAAAACM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556260</wp:posOffset>
                </wp:positionV>
                <wp:extent cx="5615940" cy="0"/>
                <wp:effectExtent l="0" t="9525" r="3810" b="952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0.1pt;margin-top:43.8pt;height:0pt;width:442.2pt;z-index:251660288;mso-width-relative:page;mso-height-relative:page;" filled="f" stroked="t" coordsize="21600,21600" o:gfxdata="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/13QvQAAAABgEAAA8AAAAAAAAAAQAgAAAAIgAAAGRycy9kb3ducmV2LnhtbFBLAQIUABQAAAAI&#10;AIdO4kCUwcgr9QEAAOQ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"/>
        </w:rPr>
        <w:t>中共泰安市制造业联盟（协会）委员会    2024年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"/>
        </w:rPr>
        <w:t>1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"/>
        </w:rPr>
        <w:t>16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0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55" w:rightChars="26"/>
      <w:jc w:val="right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3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40" w:firstLineChars="5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2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A71DC"/>
    <w:multiLevelType w:val="multilevel"/>
    <w:tmpl w:val="1BBA71D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TIzZTE3Y2ZlOTNmZTc1Yjc0NGY2MzE4YmFlODkifQ=="/>
  </w:docVars>
  <w:rsids>
    <w:rsidRoot w:val="00354FA3"/>
    <w:rsid w:val="00024A05"/>
    <w:rsid w:val="000C01E1"/>
    <w:rsid w:val="000F3203"/>
    <w:rsid w:val="000F6CEE"/>
    <w:rsid w:val="00105BDB"/>
    <w:rsid w:val="00113BD8"/>
    <w:rsid w:val="001171D8"/>
    <w:rsid w:val="00156D75"/>
    <w:rsid w:val="001840A7"/>
    <w:rsid w:val="00191C6A"/>
    <w:rsid w:val="001A2333"/>
    <w:rsid w:val="001B3B58"/>
    <w:rsid w:val="00240D86"/>
    <w:rsid w:val="002948AA"/>
    <w:rsid w:val="002A61F5"/>
    <w:rsid w:val="002F5571"/>
    <w:rsid w:val="0030535D"/>
    <w:rsid w:val="00315ED8"/>
    <w:rsid w:val="00336957"/>
    <w:rsid w:val="00354FA3"/>
    <w:rsid w:val="00357B26"/>
    <w:rsid w:val="003962A3"/>
    <w:rsid w:val="003A31F2"/>
    <w:rsid w:val="003C2595"/>
    <w:rsid w:val="003C6C6A"/>
    <w:rsid w:val="003D3E2F"/>
    <w:rsid w:val="003D69A7"/>
    <w:rsid w:val="00402362"/>
    <w:rsid w:val="00414B6E"/>
    <w:rsid w:val="00417544"/>
    <w:rsid w:val="0046432A"/>
    <w:rsid w:val="004A750D"/>
    <w:rsid w:val="004B7CB2"/>
    <w:rsid w:val="004E6CC9"/>
    <w:rsid w:val="005B11B2"/>
    <w:rsid w:val="005C45DB"/>
    <w:rsid w:val="005D0A57"/>
    <w:rsid w:val="006244B6"/>
    <w:rsid w:val="00673F6B"/>
    <w:rsid w:val="006C7504"/>
    <w:rsid w:val="006D6782"/>
    <w:rsid w:val="006F2736"/>
    <w:rsid w:val="0074244B"/>
    <w:rsid w:val="007671A2"/>
    <w:rsid w:val="007750A0"/>
    <w:rsid w:val="007C717D"/>
    <w:rsid w:val="00825E59"/>
    <w:rsid w:val="00891CE8"/>
    <w:rsid w:val="008F5D8D"/>
    <w:rsid w:val="008F7C80"/>
    <w:rsid w:val="009108C0"/>
    <w:rsid w:val="0092746A"/>
    <w:rsid w:val="00930422"/>
    <w:rsid w:val="00947E67"/>
    <w:rsid w:val="009E3555"/>
    <w:rsid w:val="009E4072"/>
    <w:rsid w:val="009E7790"/>
    <w:rsid w:val="009F6BF4"/>
    <w:rsid w:val="00A301DA"/>
    <w:rsid w:val="00A32A3A"/>
    <w:rsid w:val="00A74471"/>
    <w:rsid w:val="00A93732"/>
    <w:rsid w:val="00AC6910"/>
    <w:rsid w:val="00AD4D4C"/>
    <w:rsid w:val="00B04FD8"/>
    <w:rsid w:val="00B66EAE"/>
    <w:rsid w:val="00B67B50"/>
    <w:rsid w:val="00BD2D22"/>
    <w:rsid w:val="00C31E4C"/>
    <w:rsid w:val="00C65135"/>
    <w:rsid w:val="00CA72DF"/>
    <w:rsid w:val="00CE10F4"/>
    <w:rsid w:val="00D04FD4"/>
    <w:rsid w:val="00D05841"/>
    <w:rsid w:val="00D52B2D"/>
    <w:rsid w:val="00DC592D"/>
    <w:rsid w:val="00DD027B"/>
    <w:rsid w:val="00E53999"/>
    <w:rsid w:val="00E64E70"/>
    <w:rsid w:val="00EA3460"/>
    <w:rsid w:val="00EE3C92"/>
    <w:rsid w:val="00F321B6"/>
    <w:rsid w:val="00F50CA6"/>
    <w:rsid w:val="00F609A8"/>
    <w:rsid w:val="00FA6EDB"/>
    <w:rsid w:val="00FF7FC5"/>
    <w:rsid w:val="01B907C0"/>
    <w:rsid w:val="0AD950D1"/>
    <w:rsid w:val="1441012F"/>
    <w:rsid w:val="14BA4E67"/>
    <w:rsid w:val="20E76408"/>
    <w:rsid w:val="267B47B0"/>
    <w:rsid w:val="2CAA32F6"/>
    <w:rsid w:val="2D074DD0"/>
    <w:rsid w:val="2D3666BA"/>
    <w:rsid w:val="2D730CB3"/>
    <w:rsid w:val="2DEF47B2"/>
    <w:rsid w:val="2F4E3257"/>
    <w:rsid w:val="32731CA3"/>
    <w:rsid w:val="3FAA2C01"/>
    <w:rsid w:val="41E0516D"/>
    <w:rsid w:val="42ED1DA6"/>
    <w:rsid w:val="44795024"/>
    <w:rsid w:val="4C2832E3"/>
    <w:rsid w:val="4DFE7113"/>
    <w:rsid w:val="5DF35202"/>
    <w:rsid w:val="72D11614"/>
    <w:rsid w:val="76AA0F1E"/>
    <w:rsid w:val="76D16897"/>
    <w:rsid w:val="7A700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link w:val="17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9">
    <w:name w:val="Body Text First Indent"/>
    <w:basedOn w:val="2"/>
    <w:autoRedefine/>
    <w:unhideWhenUsed/>
    <w:qFormat/>
    <w:uiPriority w:val="99"/>
    <w:pPr>
      <w:spacing w:after="0" w:line="600" w:lineRule="exact"/>
    </w:pPr>
    <w:rPr>
      <w:rFonts w:ascii="楷体_GB2312" w:hAnsi="Times New Roman" w:eastAsia="楷体_GB2312"/>
      <w:sz w:val="36"/>
      <w:szCs w:val="36"/>
    </w:rPr>
  </w:style>
  <w:style w:type="paragraph" w:styleId="10">
    <w:name w:val="Body Text First Indent 2"/>
    <w:basedOn w:val="3"/>
    <w:next w:val="1"/>
    <w:link w:val="18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正文文本缩进 字符"/>
    <w:basedOn w:val="12"/>
    <w:link w:val="3"/>
    <w:autoRedefine/>
    <w:semiHidden/>
    <w:qFormat/>
    <w:uiPriority w:val="99"/>
  </w:style>
  <w:style w:type="character" w:customStyle="1" w:styleId="18">
    <w:name w:val="正文文本首行缩进 2 字符"/>
    <w:basedOn w:val="17"/>
    <w:link w:val="10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正文_14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customStyle="1" w:styleId="20">
    <w:name w:val="日期 字符"/>
    <w:basedOn w:val="12"/>
    <w:link w:val="4"/>
    <w:autoRedefine/>
    <w:semiHidden/>
    <w:qFormat/>
    <w:uiPriority w:val="99"/>
  </w:style>
  <w:style w:type="character" w:customStyle="1" w:styleId="21">
    <w:name w:val="正文文本 字符"/>
    <w:basedOn w:val="12"/>
    <w:link w:val="2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</Company>
  <Pages>14</Pages>
  <Words>581</Words>
  <Characters>3312</Characters>
  <Lines>27</Lines>
  <Paragraphs>7</Paragraphs>
  <TotalTime>13</TotalTime>
  <ScaleCrop>false</ScaleCrop>
  <LinksUpToDate>false</LinksUpToDate>
  <CharactersWithSpaces>3886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2023-06-02T09:15:00Z</dcterms:created>
  <dc:creator>xiongchun</dc:creator>
  <cp:lastModifiedBy>年青</cp:lastModifiedBy>
  <dcterms:modified xsi:type="dcterms:W3CDTF">2024-02-20T01:37:58Z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8B27F588790340BFA7DB4F510AC5059F_13</vt:lpwstr>
  </property>
</Properties>
</file>